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1B7" w:rsidRPr="00C57474" w:rsidRDefault="004E11B7" w:rsidP="004E11B7">
      <w:pPr>
        <w:spacing w:line="1800" w:lineRule="exact"/>
        <w:jc w:val="center"/>
        <w:rPr>
          <w:rFonts w:ascii="华文中宋" w:eastAsia="华文中宋" w:hAnsi="华文中宋"/>
          <w:color w:val="FF0000"/>
          <w:spacing w:val="-28"/>
          <w:sz w:val="84"/>
          <w:szCs w:val="84"/>
        </w:rPr>
      </w:pPr>
      <w:r w:rsidRPr="004E11B7">
        <w:rPr>
          <w:rFonts w:ascii="华文中宋" w:eastAsia="华文中宋" w:hAnsi="华文中宋" w:hint="eastAsia"/>
          <w:color w:val="FF0000"/>
          <w:w w:val="52"/>
          <w:kern w:val="0"/>
          <w:sz w:val="84"/>
          <w:szCs w:val="84"/>
          <w:fitText w:val="8448" w:id="-1695835648"/>
        </w:rPr>
        <w:t>中共中国注册税务</w:t>
      </w:r>
      <w:proofErr w:type="gramStart"/>
      <w:r w:rsidRPr="004E11B7">
        <w:rPr>
          <w:rFonts w:ascii="华文中宋" w:eastAsia="华文中宋" w:hAnsi="华文中宋" w:hint="eastAsia"/>
          <w:color w:val="FF0000"/>
          <w:w w:val="52"/>
          <w:kern w:val="0"/>
          <w:sz w:val="84"/>
          <w:szCs w:val="84"/>
          <w:fitText w:val="8448" w:id="-1695835648"/>
        </w:rPr>
        <w:t>师行业</w:t>
      </w:r>
      <w:proofErr w:type="gramEnd"/>
      <w:r w:rsidRPr="004E11B7">
        <w:rPr>
          <w:rFonts w:ascii="华文中宋" w:eastAsia="华文中宋" w:hAnsi="华文中宋" w:hint="eastAsia"/>
          <w:color w:val="FF0000"/>
          <w:w w:val="52"/>
          <w:kern w:val="0"/>
          <w:sz w:val="84"/>
          <w:szCs w:val="84"/>
          <w:fitText w:val="8448" w:id="-1695835648"/>
        </w:rPr>
        <w:t>委员会办公室文</w:t>
      </w:r>
      <w:r w:rsidRPr="004E11B7">
        <w:rPr>
          <w:rFonts w:ascii="华文中宋" w:eastAsia="华文中宋" w:hAnsi="华文中宋" w:hint="eastAsia"/>
          <w:color w:val="FF0000"/>
          <w:spacing w:val="90"/>
          <w:w w:val="52"/>
          <w:kern w:val="0"/>
          <w:sz w:val="84"/>
          <w:szCs w:val="84"/>
          <w:fitText w:val="8448" w:id="-1695835648"/>
        </w:rPr>
        <w:t>件</w:t>
      </w:r>
    </w:p>
    <w:p w:rsidR="004E11B7" w:rsidRPr="00577F80" w:rsidRDefault="004E11B7" w:rsidP="004E11B7">
      <w:pPr>
        <w:spacing w:line="600" w:lineRule="exact"/>
        <w:jc w:val="center"/>
        <w:rPr>
          <w:rFonts w:ascii="Webdings" w:eastAsia="华文中宋" w:hAnsi="华文中宋"/>
          <w:b/>
          <w:color w:val="FF0000"/>
          <w:sz w:val="96"/>
          <w:szCs w:val="96"/>
        </w:rPr>
      </w:pPr>
    </w:p>
    <w:p w:rsidR="004E11B7" w:rsidRPr="004D602E" w:rsidRDefault="004E11B7" w:rsidP="004E11B7">
      <w:pPr>
        <w:spacing w:line="1000" w:lineRule="exact"/>
        <w:jc w:val="center"/>
        <w:rPr>
          <w:rFonts w:ascii="仿宋_GB2312" w:eastAsia="仿宋_GB2312"/>
          <w:sz w:val="32"/>
          <w:szCs w:val="32"/>
        </w:rPr>
      </w:pPr>
      <w:bookmarkStart w:id="0" w:name="文号"/>
      <w:proofErr w:type="gramStart"/>
      <w:r>
        <w:rPr>
          <w:rFonts w:ascii="仿宋_GB2312" w:eastAsia="仿宋_GB2312" w:hint="eastAsia"/>
          <w:sz w:val="32"/>
          <w:szCs w:val="32"/>
        </w:rPr>
        <w:t>税行党办发</w:t>
      </w:r>
      <w:proofErr w:type="gramEnd"/>
      <w:r>
        <w:rPr>
          <w:rFonts w:ascii="仿宋_GB2312" w:eastAsia="仿宋_GB2312" w:hint="eastAsia"/>
          <w:sz w:val="32"/>
          <w:szCs w:val="32"/>
        </w:rPr>
        <w:t>〔2021〕12号</w:t>
      </w:r>
      <w:bookmarkEnd w:id="0"/>
    </w:p>
    <w:p w:rsidR="004E11B7" w:rsidRPr="00674141" w:rsidRDefault="004E11B7" w:rsidP="004E11B7">
      <w:pPr>
        <w:spacing w:line="240" w:lineRule="exact"/>
        <w:rPr>
          <w:rFonts w:ascii="仿宋_GB2312" w:eastAsia="仿宋_GB2312"/>
          <w:sz w:val="32"/>
          <w:szCs w:val="32"/>
        </w:rPr>
      </w:pPr>
      <w:r>
        <w:rPr>
          <w:rFonts w:ascii="Calibri"/>
          <w:noProof/>
          <w:sz w:val="21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1" o:spid="_x0000_s1026" type="#_x0000_t32" style="position:absolute;left:0;text-align:left;margin-left:.75pt;margin-top:9.25pt;width:411.75pt;height: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" strokecolor="red" strokeweight="1.25pt"/>
        </w:pict>
      </w:r>
    </w:p>
    <w:p w:rsidR="004E11B7" w:rsidRDefault="004E11B7" w:rsidP="004E11B7">
      <w:pPr>
        <w:rPr>
          <w:rFonts w:ascii="华文中宋" w:eastAsia="华文中宋" w:hAnsi="华文中宋"/>
          <w:sz w:val="36"/>
          <w:szCs w:val="36"/>
        </w:rPr>
      </w:pPr>
    </w:p>
    <w:p w:rsidR="004E11B7" w:rsidRPr="00976613" w:rsidRDefault="004E11B7" w:rsidP="004E11B7">
      <w:pPr>
        <w:pStyle w:val="a4"/>
        <w:widowControl/>
        <w:spacing w:beforeAutospacing="0" w:afterAutospacing="0" w:line="620" w:lineRule="exact"/>
        <w:ind w:left="880" w:hangingChars="200" w:hanging="880"/>
        <w:contextualSpacing/>
        <w:jc w:val="center"/>
        <w:rPr>
          <w:rFonts w:ascii="华文中宋" w:eastAsia="华文中宋" w:hAnsi="华文中宋" w:cs="仿宋" w:hint="eastAsia"/>
          <w:sz w:val="44"/>
          <w:szCs w:val="44"/>
        </w:rPr>
      </w:pPr>
      <w:r w:rsidRPr="00976613">
        <w:rPr>
          <w:rFonts w:ascii="华文中宋" w:eastAsia="华文中宋" w:hAnsi="华文中宋" w:cs="仿宋" w:hint="eastAsia"/>
          <w:sz w:val="44"/>
          <w:szCs w:val="44"/>
        </w:rPr>
        <w:t>关于举办全国税务</w:t>
      </w:r>
      <w:proofErr w:type="gramStart"/>
      <w:r w:rsidRPr="00976613">
        <w:rPr>
          <w:rFonts w:ascii="华文中宋" w:eastAsia="华文中宋" w:hAnsi="华文中宋" w:cs="仿宋" w:hint="eastAsia"/>
          <w:sz w:val="44"/>
          <w:szCs w:val="44"/>
        </w:rPr>
        <w:t>师行业</w:t>
      </w:r>
      <w:proofErr w:type="gramEnd"/>
      <w:r w:rsidRPr="00976613">
        <w:rPr>
          <w:rFonts w:ascii="华文中宋" w:eastAsia="华文中宋" w:hAnsi="华文中宋" w:cs="仿宋" w:hint="eastAsia"/>
          <w:sz w:val="44"/>
          <w:szCs w:val="44"/>
        </w:rPr>
        <w:t>代表人士</w:t>
      </w:r>
    </w:p>
    <w:p w:rsidR="004E11B7" w:rsidRPr="00976613" w:rsidRDefault="004E11B7" w:rsidP="004E11B7">
      <w:pPr>
        <w:pStyle w:val="a4"/>
        <w:widowControl/>
        <w:spacing w:beforeAutospacing="0" w:afterAutospacing="0" w:line="620" w:lineRule="exact"/>
        <w:ind w:left="880" w:hangingChars="200" w:hanging="880"/>
        <w:contextualSpacing/>
        <w:jc w:val="center"/>
        <w:rPr>
          <w:rFonts w:ascii="华文中宋" w:eastAsia="华文中宋" w:hAnsi="华文中宋" w:cs="仿宋"/>
          <w:sz w:val="44"/>
          <w:szCs w:val="44"/>
        </w:rPr>
      </w:pPr>
      <w:r w:rsidRPr="00976613">
        <w:rPr>
          <w:rFonts w:ascii="华文中宋" w:eastAsia="华文中宋" w:hAnsi="华文中宋" w:cs="仿宋" w:hint="eastAsia"/>
          <w:sz w:val="44"/>
          <w:szCs w:val="44"/>
        </w:rPr>
        <w:t>（人大代表、政协委员）视频培训班的通知</w:t>
      </w:r>
    </w:p>
    <w:p w:rsidR="004E11B7" w:rsidRDefault="004E11B7" w:rsidP="004E11B7">
      <w:pPr>
        <w:pStyle w:val="a4"/>
        <w:widowControl/>
        <w:spacing w:beforeAutospacing="0" w:afterAutospacing="0" w:line="620" w:lineRule="exact"/>
        <w:ind w:left="640" w:hangingChars="200" w:hanging="640"/>
        <w:contextualSpacing/>
        <w:jc w:val="both"/>
        <w:rPr>
          <w:rFonts w:ascii="仿宋" w:eastAsia="仿宋" w:hAnsi="仿宋" w:cs="仿宋"/>
          <w:sz w:val="32"/>
          <w:szCs w:val="32"/>
        </w:rPr>
      </w:pPr>
    </w:p>
    <w:p w:rsidR="004E11B7" w:rsidRDefault="004E11B7" w:rsidP="004E11B7">
      <w:pPr>
        <w:pStyle w:val="a4"/>
        <w:widowControl/>
        <w:spacing w:beforeAutospacing="0" w:afterAutospacing="0" w:line="620" w:lineRule="exact"/>
        <w:ind w:left="640" w:hangingChars="200" w:hanging="640"/>
        <w:contextualSpacing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各省、自治区、直辖市和计划单列市注册税务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师行业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党委</w:t>
      </w:r>
      <w:r w:rsidRPr="00676CAA">
        <w:rPr>
          <w:rFonts w:ascii="仿宋" w:eastAsia="仿宋" w:hAnsi="仿宋" w:cs="仿宋" w:hint="eastAsia"/>
          <w:sz w:val="32"/>
          <w:szCs w:val="32"/>
        </w:rPr>
        <w:t>：</w:t>
      </w:r>
    </w:p>
    <w:p w:rsidR="004E11B7" w:rsidRDefault="004E11B7" w:rsidP="004E11B7">
      <w:pPr>
        <w:pStyle w:val="a4"/>
        <w:widowControl/>
        <w:spacing w:beforeAutospacing="0" w:afterAutospacing="0" w:line="620" w:lineRule="exact"/>
        <w:ind w:firstLineChars="200" w:firstLine="640"/>
        <w:contextualSpacing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按照注册税务</w:t>
      </w:r>
      <w:proofErr w:type="gramStart"/>
      <w:r>
        <w:rPr>
          <w:rFonts w:ascii="仿宋" w:eastAsia="仿宋" w:hAnsi="仿宋" w:hint="eastAsia"/>
          <w:sz w:val="32"/>
          <w:szCs w:val="32"/>
        </w:rPr>
        <w:t>师行业党建</w:t>
      </w:r>
      <w:proofErr w:type="gramEnd"/>
      <w:r>
        <w:rPr>
          <w:rFonts w:ascii="仿宋" w:eastAsia="仿宋" w:hAnsi="仿宋" w:hint="eastAsia"/>
          <w:sz w:val="32"/>
          <w:szCs w:val="32"/>
        </w:rPr>
        <w:t>工作年度工作安排，</w:t>
      </w:r>
      <w:r w:rsidRPr="008B0BD3">
        <w:rPr>
          <w:rFonts w:ascii="仿宋" w:eastAsia="仿宋" w:hAnsi="仿宋" w:hint="eastAsia"/>
          <w:sz w:val="32"/>
          <w:szCs w:val="32"/>
        </w:rPr>
        <w:t>为进一步加强税务</w:t>
      </w:r>
      <w:proofErr w:type="gramStart"/>
      <w:r w:rsidRPr="008B0BD3">
        <w:rPr>
          <w:rFonts w:ascii="仿宋" w:eastAsia="仿宋" w:hAnsi="仿宋" w:hint="eastAsia"/>
          <w:sz w:val="32"/>
          <w:szCs w:val="32"/>
        </w:rPr>
        <w:t>师行业</w:t>
      </w:r>
      <w:proofErr w:type="gramEnd"/>
      <w:r w:rsidRPr="008B0BD3">
        <w:rPr>
          <w:rFonts w:ascii="仿宋" w:eastAsia="仿宋" w:hAnsi="仿宋" w:hint="eastAsia"/>
          <w:sz w:val="32"/>
          <w:szCs w:val="32"/>
        </w:rPr>
        <w:t>代表人士队伍建设，抓好对行业代表人士的思想政治引领，</w:t>
      </w:r>
      <w:r>
        <w:rPr>
          <w:rFonts w:ascii="仿宋" w:eastAsia="仿宋" w:hAnsi="仿宋" w:hint="eastAsia"/>
          <w:sz w:val="32"/>
          <w:szCs w:val="32"/>
        </w:rPr>
        <w:t>根据当前疫情防控形势，</w:t>
      </w:r>
      <w:r w:rsidRPr="008B0BD3">
        <w:rPr>
          <w:rFonts w:ascii="仿宋" w:eastAsia="仿宋" w:hAnsi="仿宋" w:hint="eastAsia"/>
          <w:sz w:val="32"/>
          <w:szCs w:val="32"/>
        </w:rPr>
        <w:t>中国注册税务</w:t>
      </w:r>
      <w:proofErr w:type="gramStart"/>
      <w:r w:rsidRPr="008B0BD3">
        <w:rPr>
          <w:rFonts w:ascii="仿宋" w:eastAsia="仿宋" w:hAnsi="仿宋" w:hint="eastAsia"/>
          <w:sz w:val="32"/>
          <w:szCs w:val="32"/>
        </w:rPr>
        <w:t>师行业</w:t>
      </w:r>
      <w:proofErr w:type="gramEnd"/>
      <w:r w:rsidRPr="008B0BD3">
        <w:rPr>
          <w:rFonts w:ascii="仿宋" w:eastAsia="仿宋" w:hAnsi="仿宋" w:hint="eastAsia"/>
          <w:sz w:val="32"/>
          <w:szCs w:val="32"/>
        </w:rPr>
        <w:t>党委</w:t>
      </w:r>
      <w:r>
        <w:rPr>
          <w:rFonts w:ascii="仿宋" w:eastAsia="仿宋" w:hAnsi="仿宋" w:hint="eastAsia"/>
          <w:sz w:val="32"/>
          <w:szCs w:val="32"/>
        </w:rPr>
        <w:t>决定</w:t>
      </w:r>
      <w:r>
        <w:rPr>
          <w:rFonts w:ascii="仿宋" w:eastAsia="仿宋" w:hAnsi="仿宋" w:cs="仿宋" w:hint="eastAsia"/>
          <w:sz w:val="32"/>
          <w:szCs w:val="32"/>
        </w:rPr>
        <w:t>依托税务师党建APP平台，</w:t>
      </w:r>
      <w:r w:rsidRPr="008B0BD3">
        <w:rPr>
          <w:rFonts w:ascii="仿宋" w:eastAsia="仿宋" w:hAnsi="仿宋" w:hint="eastAsia"/>
          <w:sz w:val="32"/>
          <w:szCs w:val="32"/>
        </w:rPr>
        <w:t>举办全国税务</w:t>
      </w:r>
      <w:proofErr w:type="gramStart"/>
      <w:r w:rsidRPr="008B0BD3">
        <w:rPr>
          <w:rFonts w:ascii="仿宋" w:eastAsia="仿宋" w:hAnsi="仿宋" w:hint="eastAsia"/>
          <w:sz w:val="32"/>
          <w:szCs w:val="32"/>
        </w:rPr>
        <w:t>师行业</w:t>
      </w:r>
      <w:proofErr w:type="gramEnd"/>
      <w:r w:rsidRPr="008B0BD3">
        <w:rPr>
          <w:rFonts w:ascii="仿宋" w:eastAsia="仿宋" w:hAnsi="仿宋" w:hint="eastAsia"/>
          <w:sz w:val="32"/>
          <w:szCs w:val="32"/>
        </w:rPr>
        <w:t>代表人士（人大代表、政协委员）视频培训班。</w:t>
      </w:r>
      <w:r>
        <w:rPr>
          <w:rFonts w:ascii="仿宋" w:eastAsia="仿宋" w:hAnsi="仿宋" w:cs="仿宋" w:hint="eastAsia"/>
          <w:sz w:val="32"/>
          <w:szCs w:val="32"/>
        </w:rPr>
        <w:t>现将有关事项通知如下：</w:t>
      </w:r>
    </w:p>
    <w:p w:rsidR="004E11B7" w:rsidRDefault="004E11B7" w:rsidP="004E11B7">
      <w:pPr>
        <w:pStyle w:val="a4"/>
        <w:widowControl/>
        <w:spacing w:beforeAutospacing="0" w:afterAutospacing="0" w:line="620" w:lineRule="exact"/>
        <w:ind w:firstLineChars="200" w:firstLine="640"/>
        <w:contextualSpacing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一、培训对象</w:t>
      </w:r>
    </w:p>
    <w:p w:rsidR="004E11B7" w:rsidRDefault="004E11B7" w:rsidP="004E11B7">
      <w:pPr>
        <w:pStyle w:val="a4"/>
        <w:widowControl/>
        <w:spacing w:beforeAutospacing="0" w:afterAutospacing="0" w:line="620" w:lineRule="exact"/>
        <w:ind w:firstLineChars="200" w:firstLine="640"/>
        <w:contextualSpacing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各级行业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党委领导、协会领导，党办工作人员；</w:t>
      </w:r>
    </w:p>
    <w:p w:rsidR="004E11B7" w:rsidRDefault="004E11B7" w:rsidP="004E11B7">
      <w:pPr>
        <w:pStyle w:val="a4"/>
        <w:widowControl/>
        <w:spacing w:beforeAutospacing="0" w:afterAutospacing="0" w:line="620" w:lineRule="exact"/>
        <w:ind w:firstLineChars="200" w:firstLine="640"/>
        <w:contextualSpacing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（二）税务师行业（现任和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拟推荐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的）人大代表、政协委员；</w:t>
      </w:r>
    </w:p>
    <w:p w:rsidR="004E11B7" w:rsidRDefault="004E11B7" w:rsidP="004E11B7">
      <w:pPr>
        <w:pStyle w:val="a4"/>
        <w:widowControl/>
        <w:spacing w:beforeAutospacing="0" w:afterAutospacing="0" w:line="620" w:lineRule="exact"/>
        <w:ind w:firstLineChars="200" w:firstLine="640"/>
        <w:contextualSpacing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（三）曾参加过中央统战部举办的新的社会阶层人士理论研究班的学员，曾参加过税务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师行业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党委举办的行业代表人士培训班的学员；</w:t>
      </w:r>
    </w:p>
    <w:p w:rsidR="004E11B7" w:rsidRDefault="004E11B7" w:rsidP="004E11B7">
      <w:pPr>
        <w:pStyle w:val="a4"/>
        <w:widowControl/>
        <w:spacing w:beforeAutospacing="0" w:afterAutospacing="0" w:line="620" w:lineRule="exact"/>
        <w:ind w:firstLineChars="200" w:firstLine="640"/>
        <w:contextualSpacing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（四）各地重点培养和推荐的行业代表人士。</w:t>
      </w:r>
    </w:p>
    <w:p w:rsidR="004E11B7" w:rsidRDefault="004E11B7" w:rsidP="004E11B7">
      <w:pPr>
        <w:pStyle w:val="a4"/>
        <w:widowControl/>
        <w:spacing w:beforeAutospacing="0" w:afterAutospacing="0" w:line="620" w:lineRule="exact"/>
        <w:ind w:firstLineChars="200" w:firstLine="640"/>
        <w:contextualSpacing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二、培训时间</w:t>
      </w:r>
    </w:p>
    <w:p w:rsidR="004E11B7" w:rsidRDefault="004E11B7" w:rsidP="004E11B7">
      <w:pPr>
        <w:pStyle w:val="a4"/>
        <w:widowControl/>
        <w:spacing w:beforeAutospacing="0" w:afterAutospacing="0" w:line="620" w:lineRule="exact"/>
        <w:ind w:firstLineChars="200" w:firstLine="640"/>
        <w:contextualSpacing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2021年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1月2日—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1月5日。</w:t>
      </w:r>
    </w:p>
    <w:p w:rsidR="004E11B7" w:rsidRDefault="004E11B7" w:rsidP="004E11B7">
      <w:pPr>
        <w:pStyle w:val="a4"/>
        <w:widowControl/>
        <w:spacing w:beforeAutospacing="0" w:afterAutospacing="0" w:line="620" w:lineRule="exact"/>
        <w:ind w:firstLineChars="200" w:firstLine="640"/>
        <w:contextualSpacing/>
        <w:rPr>
          <w:rFonts w:ascii="黑体" w:eastAsia="黑体" w:hAnsi="黑体" w:cs="仿宋" w:hint="eastAsia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三、培训方式</w:t>
      </w:r>
    </w:p>
    <w:p w:rsidR="004E11B7" w:rsidRDefault="004E11B7" w:rsidP="004E11B7">
      <w:pPr>
        <w:pStyle w:val="a4"/>
        <w:widowControl/>
        <w:spacing w:beforeAutospacing="0" w:afterAutospacing="0" w:line="620" w:lineRule="exact"/>
        <w:ind w:firstLineChars="200" w:firstLine="640"/>
        <w:contextualSpacing/>
        <w:rPr>
          <w:rFonts w:ascii="黑体" w:eastAsia="黑体" w:hAnsi="黑体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参训学员登录税务师党建APP，用个人会员注册号或身</w:t>
      </w:r>
    </w:p>
    <w:p w:rsidR="004E11B7" w:rsidRDefault="004E11B7" w:rsidP="004E11B7">
      <w:pPr>
        <w:pStyle w:val="a4"/>
        <w:widowControl/>
        <w:spacing w:beforeAutospacing="0" w:afterAutospacing="0" w:line="620" w:lineRule="exact"/>
        <w:contextualSpacing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份证号加会员系统密码直接登录学习（网址和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二维码附后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），没有个人会员号可以注册后登录学习。</w:t>
      </w:r>
    </w:p>
    <w:p w:rsidR="004E11B7" w:rsidRDefault="004E11B7" w:rsidP="004E11B7">
      <w:pPr>
        <w:pStyle w:val="a4"/>
        <w:widowControl/>
        <w:spacing w:beforeAutospacing="0" w:afterAutospacing="0" w:line="620" w:lineRule="exact"/>
        <w:ind w:firstLineChars="200" w:firstLine="640"/>
        <w:contextualSpacing/>
        <w:jc w:val="both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四、培训内容及课程安排</w:t>
      </w:r>
    </w:p>
    <w:p w:rsidR="004E11B7" w:rsidRDefault="004E11B7" w:rsidP="004E11B7">
      <w:pPr>
        <w:pStyle w:val="a4"/>
        <w:widowControl/>
        <w:spacing w:beforeAutospacing="0" w:afterAutospacing="0" w:line="620" w:lineRule="exact"/>
        <w:ind w:firstLineChars="200" w:firstLine="640"/>
        <w:contextualSpacing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本次培训共设置4门课程，约8个学时。中央统战部、国务院发展研究中心、中共中央党校等专家学者深入系统讲解</w:t>
      </w:r>
      <w:r w:rsidRPr="00774718">
        <w:rPr>
          <w:rFonts w:ascii="仿宋" w:eastAsia="仿宋" w:hAnsi="仿宋" w:cs="仿宋" w:hint="eastAsia"/>
          <w:sz w:val="32"/>
          <w:szCs w:val="32"/>
        </w:rPr>
        <w:t>习近平新时代中国特色社会主义思想的形成和历史地位、</w:t>
      </w:r>
      <w:r>
        <w:rPr>
          <w:rFonts w:ascii="仿宋" w:eastAsia="仿宋" w:hAnsi="仿宋" w:cs="仿宋" w:hint="eastAsia"/>
          <w:sz w:val="32"/>
          <w:szCs w:val="32"/>
        </w:rPr>
        <w:t>新的社会阶层人士统战工作、新发展格局的现代经济学、弘扬新时代企业家精神等内容。培训结束后，参训学员可申领结业证书。</w:t>
      </w:r>
    </w:p>
    <w:p w:rsidR="004E11B7" w:rsidRDefault="004E11B7" w:rsidP="004E11B7">
      <w:pPr>
        <w:pStyle w:val="a4"/>
        <w:widowControl/>
        <w:spacing w:beforeAutospacing="0" w:afterAutospacing="0" w:line="620" w:lineRule="exact"/>
        <w:ind w:firstLineChars="200" w:firstLine="640"/>
        <w:contextualSpacing/>
        <w:jc w:val="both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五、有关要求</w:t>
      </w:r>
    </w:p>
    <w:p w:rsidR="004E11B7" w:rsidRDefault="004E11B7" w:rsidP="004E11B7">
      <w:pPr>
        <w:pStyle w:val="a4"/>
        <w:widowControl/>
        <w:spacing w:beforeAutospacing="0" w:afterAutospacing="0" w:line="620" w:lineRule="exact"/>
        <w:ind w:firstLineChars="200" w:firstLine="640"/>
        <w:contextualSpacing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各省级行业党委要</w:t>
      </w:r>
      <w:r w:rsidRPr="00265F58">
        <w:rPr>
          <w:rFonts w:ascii="仿宋" w:eastAsia="仿宋" w:hAnsi="仿宋" w:cs="仿宋" w:hint="eastAsia"/>
          <w:sz w:val="32"/>
          <w:szCs w:val="32"/>
        </w:rPr>
        <w:t>认真做好培训组织工作，</w:t>
      </w:r>
      <w:r>
        <w:rPr>
          <w:rFonts w:ascii="仿宋" w:eastAsia="仿宋" w:hAnsi="仿宋" w:cs="仿宋" w:hint="eastAsia"/>
          <w:sz w:val="32"/>
          <w:szCs w:val="32"/>
        </w:rPr>
        <w:t>加强组织领导，承担落实责任，统筹代表人士和有关人员参加培训，确保应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训尽训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，实现培训全覆盖。培训期间，要指定专人负责本地区培训有关工作，督促和指导参训人员认真开展在线学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习，确保在规定时限内完成培训任务。</w:t>
      </w:r>
      <w:r w:rsidRPr="00B47EC8">
        <w:rPr>
          <w:rFonts w:ascii="仿宋" w:eastAsia="仿宋" w:hAnsi="仿宋" w:cs="仿宋" w:hint="eastAsia"/>
          <w:b/>
          <w:sz w:val="32"/>
          <w:szCs w:val="32"/>
        </w:rPr>
        <w:t>所有参训人员不得将培训课件、课程内容对外传播。</w:t>
      </w:r>
      <w:r>
        <w:rPr>
          <w:rFonts w:ascii="仿宋" w:eastAsia="仿宋" w:hAnsi="仿宋" w:cs="仿宋" w:hint="eastAsia"/>
          <w:sz w:val="32"/>
          <w:szCs w:val="32"/>
        </w:rPr>
        <w:t>中国注册税务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师行业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党委将通过随机提取系统内学习记录等方式加强监督检查，对组织不力、参训人员少、学习不认真的省级行业党委将进行通报。</w:t>
      </w:r>
    </w:p>
    <w:p w:rsidR="004E11B7" w:rsidRDefault="004E11B7" w:rsidP="004E11B7">
      <w:pPr>
        <w:pStyle w:val="a4"/>
        <w:widowControl/>
        <w:spacing w:beforeAutospacing="0" w:afterAutospacing="0" w:line="620" w:lineRule="exact"/>
        <w:ind w:firstLineChars="200" w:firstLine="640"/>
        <w:contextualSpacing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党办联系人∶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卫雪鸥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 联系电话∶010-83755884</w:t>
      </w:r>
    </w:p>
    <w:p w:rsidR="004E11B7" w:rsidRDefault="004E11B7" w:rsidP="004E11B7">
      <w:pPr>
        <w:pStyle w:val="a4"/>
        <w:widowControl/>
        <w:spacing w:beforeAutospacing="0" w:afterAutospacing="0" w:line="620" w:lineRule="exact"/>
        <w:ind w:firstLineChars="200" w:firstLine="640"/>
        <w:contextualSpacing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技术联系人：赵  鹏    联系电话∶010-83755861</w:t>
      </w:r>
    </w:p>
    <w:p w:rsidR="004E11B7" w:rsidRDefault="004E11B7" w:rsidP="004E11B7">
      <w:pPr>
        <w:pStyle w:val="a4"/>
        <w:spacing w:beforeAutospacing="0" w:afterAutospacing="0" w:line="620" w:lineRule="exact"/>
        <w:ind w:firstLineChars="200" w:firstLine="640"/>
        <w:contextualSpacing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平台服务热线：400-082-5868</w:t>
      </w:r>
    </w:p>
    <w:p w:rsidR="004E11B7" w:rsidRDefault="004E11B7" w:rsidP="004E11B7">
      <w:pPr>
        <w:pStyle w:val="a4"/>
        <w:spacing w:beforeAutospacing="0" w:afterAutospacing="0" w:line="620" w:lineRule="exact"/>
        <w:ind w:firstLineChars="200" w:firstLine="640"/>
        <w:contextualSpacing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附：中国注册税务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师行业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党委代表人士专题培训班网址</w:t>
      </w:r>
      <w:r w:rsidRPr="006D6190">
        <w:rPr>
          <w:rFonts w:ascii="仿宋" w:eastAsia="仿宋" w:hAnsi="仿宋" w:cs="仿宋" w:hint="eastAsia"/>
          <w:sz w:val="32"/>
          <w:szCs w:val="32"/>
        </w:rPr>
        <w:t>https://djpx.cctaa.cn/</w:t>
      </w:r>
    </w:p>
    <w:p w:rsidR="004E11B7" w:rsidRDefault="004E11B7" w:rsidP="004E11B7">
      <w:pPr>
        <w:pStyle w:val="a4"/>
        <w:spacing w:beforeAutospacing="0" w:afterAutospacing="0" w:line="720" w:lineRule="auto"/>
        <w:ind w:firstLineChars="200" w:firstLine="640"/>
        <w:contextualSpacing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二维码：</w:t>
      </w:r>
    </w:p>
    <w:p w:rsidR="004E11B7" w:rsidRDefault="004E11B7" w:rsidP="004E11B7">
      <w:pPr>
        <w:pStyle w:val="a4"/>
        <w:spacing w:beforeAutospacing="0" w:afterAutospacing="0" w:line="720" w:lineRule="auto"/>
        <w:ind w:firstLineChars="200" w:firstLine="640"/>
        <w:contextualSpacing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noProof/>
          <w:sz w:val="32"/>
          <w:szCs w:val="32"/>
        </w:rPr>
        <w:drawing>
          <wp:inline distT="0" distB="0" distL="0" distR="0">
            <wp:extent cx="1438275" cy="1438275"/>
            <wp:effectExtent l="19050" t="0" r="9525" b="0"/>
            <wp:docPr id="1" name="图片 1" descr="54803cbeb0d4d943387382dc0b140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54803cbeb0d4d943387382dc0b140b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1B7" w:rsidRDefault="004E11B7" w:rsidP="004E11B7">
      <w:pPr>
        <w:pStyle w:val="a4"/>
        <w:spacing w:beforeAutospacing="0" w:afterAutospacing="0" w:line="720" w:lineRule="auto"/>
        <w:ind w:firstLineChars="200" w:firstLine="640"/>
        <w:contextualSpacing/>
        <w:rPr>
          <w:rFonts w:ascii="仿宋" w:eastAsia="仿宋" w:hAnsi="仿宋" w:cs="仿宋" w:hint="eastAsia"/>
          <w:sz w:val="32"/>
          <w:szCs w:val="32"/>
        </w:rPr>
      </w:pPr>
    </w:p>
    <w:p w:rsidR="004E11B7" w:rsidRDefault="004E11B7" w:rsidP="004E11B7">
      <w:pPr>
        <w:spacing w:line="620" w:lineRule="exact"/>
        <w:ind w:firstLineChars="143" w:firstLine="458"/>
        <w:jc w:val="center"/>
      </w:pPr>
      <w:r>
        <w:rPr>
          <w:rFonts w:ascii="仿宋" w:eastAsia="仿宋" w:hAnsi="仿宋" w:cs="仿宋" w:hint="eastAsia"/>
          <w:sz w:val="32"/>
          <w:szCs w:val="32"/>
        </w:rPr>
        <w:t xml:space="preserve">    中共中国注册税务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师行业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委员会办公室</w:t>
      </w:r>
    </w:p>
    <w:p w:rsidR="004E11B7" w:rsidRPr="00676CAA" w:rsidRDefault="004E11B7" w:rsidP="004E11B7">
      <w:pPr>
        <w:pStyle w:val="a4"/>
        <w:widowControl/>
        <w:spacing w:beforeAutospacing="0" w:afterAutospacing="0" w:line="620" w:lineRule="exact"/>
        <w:ind w:firstLineChars="200" w:firstLine="640"/>
        <w:contextualSpacing/>
        <w:jc w:val="center"/>
        <w:rPr>
          <w:rFonts w:ascii="华文中宋" w:eastAsia="华文中宋" w:hAnsi="华文中宋" w:cs="仿宋"/>
          <w:sz w:val="36"/>
          <w:szCs w:val="36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2021年10月19日</w:t>
      </w:r>
    </w:p>
    <w:p w:rsidR="004E11B7" w:rsidRDefault="004E11B7" w:rsidP="004E11B7">
      <w:pPr>
        <w:contextualSpacing/>
        <w:rPr>
          <w:rFonts w:ascii="仿宋_GB2312" w:eastAsia="仿宋_GB2312" w:hAnsi="华文中宋" w:hint="eastAsia"/>
          <w:color w:val="000000"/>
          <w:sz w:val="30"/>
          <w:szCs w:val="30"/>
        </w:rPr>
      </w:pPr>
    </w:p>
    <w:p w:rsidR="004E11B7" w:rsidRDefault="004E11B7" w:rsidP="004E11B7">
      <w:pPr>
        <w:contextualSpacing/>
        <w:rPr>
          <w:rFonts w:ascii="仿宋_GB2312" w:eastAsia="仿宋_GB2312" w:hAnsi="华文中宋" w:hint="eastAsia"/>
          <w:color w:val="000000"/>
          <w:sz w:val="30"/>
          <w:szCs w:val="30"/>
        </w:rPr>
      </w:pPr>
    </w:p>
    <w:p w:rsidR="004E11B7" w:rsidRDefault="004E11B7" w:rsidP="004E11B7">
      <w:pPr>
        <w:contextualSpacing/>
        <w:rPr>
          <w:rFonts w:ascii="仿宋_GB2312" w:eastAsia="仿宋_GB2312" w:hAnsi="华文中宋" w:hint="eastAsia"/>
          <w:color w:val="000000"/>
          <w:sz w:val="30"/>
          <w:szCs w:val="30"/>
        </w:rPr>
      </w:pPr>
    </w:p>
    <w:p w:rsidR="004E11B7" w:rsidRPr="006775A6" w:rsidRDefault="004E11B7" w:rsidP="004E11B7">
      <w:pPr>
        <w:spacing w:line="600" w:lineRule="exact"/>
        <w:ind w:firstLineChars="50" w:firstLine="105"/>
        <w:rPr>
          <w:rFonts w:ascii="仿宋_GB2312" w:eastAsia="仿宋_GB2312" w:hAnsi="仿宋"/>
          <w:sz w:val="32"/>
          <w:szCs w:val="32"/>
        </w:rPr>
      </w:pPr>
      <w:r>
        <w:rPr>
          <w:rFonts w:ascii="Calibri" w:hAnsi="Calibri"/>
          <w:noProof/>
          <w:sz w:val="21"/>
          <w:szCs w:val="22"/>
        </w:rPr>
        <w:pict>
          <v:shape id="_x0000_s1027" type="#_x0000_t32" style="position:absolute;left:0;text-align:left;margin-left:.75pt;margin-top:2.75pt;width:411.75pt;height:.75pt;z-index:251661312" o:connectortype="straight" strokecolor="red" strokeweight="1.25pt">
            <v:stroke miterlimit="2"/>
          </v:shape>
        </w:pict>
      </w:r>
      <w:r>
        <w:rPr>
          <w:rFonts w:ascii="仿宋_GB2312" w:eastAsia="仿宋_GB2312" w:hAnsi="仿宋" w:hint="eastAsia"/>
          <w:spacing w:val="-20"/>
          <w:sz w:val="32"/>
          <w:szCs w:val="32"/>
        </w:rPr>
        <w:t>中共中国注册税务</w:t>
      </w:r>
      <w:proofErr w:type="gramStart"/>
      <w:r>
        <w:rPr>
          <w:rFonts w:ascii="仿宋_GB2312" w:eastAsia="仿宋_GB2312" w:hAnsi="仿宋" w:hint="eastAsia"/>
          <w:spacing w:val="-20"/>
          <w:sz w:val="32"/>
          <w:szCs w:val="32"/>
        </w:rPr>
        <w:t>师行业</w:t>
      </w:r>
      <w:proofErr w:type="gramEnd"/>
      <w:r w:rsidRPr="00A84B08">
        <w:rPr>
          <w:rFonts w:ascii="仿宋_GB2312" w:eastAsia="仿宋_GB2312" w:hAnsi="仿宋" w:hint="eastAsia"/>
          <w:spacing w:val="-20"/>
          <w:sz w:val="32"/>
          <w:szCs w:val="32"/>
        </w:rPr>
        <w:t>委</w:t>
      </w:r>
      <w:r>
        <w:rPr>
          <w:rFonts w:ascii="仿宋_GB2312" w:eastAsia="仿宋_GB2312" w:hAnsi="仿宋" w:hint="eastAsia"/>
          <w:spacing w:val="-20"/>
          <w:sz w:val="32"/>
          <w:szCs w:val="32"/>
        </w:rPr>
        <w:t>员会</w:t>
      </w:r>
      <w:r w:rsidRPr="00A84B08">
        <w:rPr>
          <w:rFonts w:ascii="仿宋_GB2312" w:eastAsia="仿宋_GB2312" w:hAnsi="仿宋" w:hint="eastAsia"/>
          <w:spacing w:val="-20"/>
          <w:sz w:val="32"/>
          <w:szCs w:val="32"/>
        </w:rPr>
        <w:t>办公室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 xml:space="preserve"> 2021</w:t>
      </w:r>
      <w:r>
        <w:rPr>
          <w:rFonts w:ascii="仿宋_GB2312" w:eastAsia="仿宋_GB2312" w:hAnsi="仿宋"/>
          <w:spacing w:val="-20"/>
          <w:sz w:val="32"/>
          <w:szCs w:val="32"/>
        </w:rPr>
        <w:t>年</w:t>
      </w:r>
      <w:r>
        <w:rPr>
          <w:rFonts w:ascii="仿宋_GB2312" w:eastAsia="仿宋_GB2312" w:hAnsi="仿宋" w:hint="eastAsia"/>
          <w:spacing w:val="-20"/>
          <w:sz w:val="32"/>
          <w:szCs w:val="32"/>
        </w:rPr>
        <w:t>10</w:t>
      </w:r>
      <w:r>
        <w:rPr>
          <w:rFonts w:ascii="仿宋_GB2312" w:eastAsia="仿宋_GB2312" w:hAnsi="仿宋"/>
          <w:spacing w:val="-20"/>
          <w:sz w:val="32"/>
          <w:szCs w:val="32"/>
        </w:rPr>
        <w:t>月</w:t>
      </w:r>
      <w:r>
        <w:rPr>
          <w:rFonts w:ascii="仿宋_GB2312" w:eastAsia="仿宋_GB2312" w:hAnsi="仿宋" w:hint="eastAsia"/>
          <w:spacing w:val="-20"/>
          <w:sz w:val="32"/>
          <w:szCs w:val="32"/>
        </w:rPr>
        <w:t>20</w:t>
      </w:r>
      <w:r>
        <w:rPr>
          <w:rFonts w:ascii="仿宋_GB2312" w:eastAsia="仿宋_GB2312" w:hAnsi="仿宋"/>
          <w:spacing w:val="-20"/>
          <w:sz w:val="32"/>
          <w:szCs w:val="32"/>
        </w:rPr>
        <w:t>日</w:t>
      </w:r>
      <w:r w:rsidRPr="00A84B08">
        <w:rPr>
          <w:rFonts w:ascii="仿宋_GB2312" w:eastAsia="仿宋_GB2312" w:hAnsi="仿宋" w:hint="eastAsia"/>
          <w:spacing w:val="-20"/>
          <w:sz w:val="32"/>
          <w:szCs w:val="32"/>
        </w:rPr>
        <w:t>印发</w:t>
      </w:r>
      <w:r>
        <w:rPr>
          <w:rFonts w:ascii="Calibri" w:hAnsi="Calibri"/>
          <w:noProof/>
          <w:sz w:val="21"/>
          <w:szCs w:val="22"/>
        </w:rPr>
        <w:pict>
          <v:shape id="_x0000_s1028" type="#_x0000_t32" style="position:absolute;left:0;text-align:left;margin-left:.75pt;margin-top:33.3pt;width:411.75pt;height:.75pt;z-index:251662336;mso-position-horizontal-relative:text;mso-position-vertical-relative:text" o:connectortype="straight" strokecolor="red" strokeweight="1.25pt">
            <v:stroke miterlimit="2"/>
          </v:shape>
        </w:pict>
      </w:r>
    </w:p>
    <w:p w:rsidR="00396E56" w:rsidRPr="004E11B7" w:rsidRDefault="00396E56"/>
    <w:sectPr w:rsidR="00396E56" w:rsidRPr="004E11B7" w:rsidSect="008D2E33">
      <w:footerReference w:type="default" r:id="rId5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7CC" w:rsidRDefault="004E11B7">
    <w:pPr>
      <w:pStyle w:val="a3"/>
      <w:jc w:val="center"/>
    </w:pPr>
    <w:r>
      <w:rPr>
        <w:rFonts w:hint="eastAsia"/>
      </w:rPr>
      <w:t>—</w:t>
    </w:r>
    <w:r>
      <w:rPr>
        <w:rFonts w:hint="eastAsia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Pr="004E11B7">
      <w:rPr>
        <w:noProof/>
        <w:lang w:val="zh-CN"/>
      </w:rPr>
      <w:t>2</w:t>
    </w:r>
    <w:r>
      <w:fldChar w:fldCharType="end"/>
    </w:r>
    <w:r>
      <w:rPr>
        <w:rFonts w:hint="eastAsia"/>
      </w:rPr>
      <w:t xml:space="preserve"> </w:t>
    </w:r>
    <w:r>
      <w:rPr>
        <w:rFonts w:hint="eastAsia"/>
      </w:rPr>
      <w:t>—</w:t>
    </w:r>
  </w:p>
  <w:p w:rsidR="002E57CC" w:rsidRDefault="004E11B7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11B7"/>
    <w:rsid w:val="00002692"/>
    <w:rsid w:val="00006D72"/>
    <w:rsid w:val="00013D05"/>
    <w:rsid w:val="00017882"/>
    <w:rsid w:val="0002334A"/>
    <w:rsid w:val="0002587B"/>
    <w:rsid w:val="00025A43"/>
    <w:rsid w:val="00031B50"/>
    <w:rsid w:val="000325C7"/>
    <w:rsid w:val="00033379"/>
    <w:rsid w:val="000414F7"/>
    <w:rsid w:val="00044D18"/>
    <w:rsid w:val="000512F9"/>
    <w:rsid w:val="0005502F"/>
    <w:rsid w:val="00062F32"/>
    <w:rsid w:val="0007050A"/>
    <w:rsid w:val="0007239A"/>
    <w:rsid w:val="0008218B"/>
    <w:rsid w:val="00085406"/>
    <w:rsid w:val="00093555"/>
    <w:rsid w:val="00094D3F"/>
    <w:rsid w:val="00096F0C"/>
    <w:rsid w:val="000977C4"/>
    <w:rsid w:val="00097F8C"/>
    <w:rsid w:val="000A1FC7"/>
    <w:rsid w:val="000A2D7F"/>
    <w:rsid w:val="000A5F0A"/>
    <w:rsid w:val="000B2F64"/>
    <w:rsid w:val="000C5C76"/>
    <w:rsid w:val="000C7B78"/>
    <w:rsid w:val="000D5E0B"/>
    <w:rsid w:val="000E03C4"/>
    <w:rsid w:val="000E1A25"/>
    <w:rsid w:val="000E244C"/>
    <w:rsid w:val="000E2C2D"/>
    <w:rsid w:val="000E2D01"/>
    <w:rsid w:val="000E6F03"/>
    <w:rsid w:val="00101E3A"/>
    <w:rsid w:val="0010653B"/>
    <w:rsid w:val="00107B34"/>
    <w:rsid w:val="00107EE0"/>
    <w:rsid w:val="001134A4"/>
    <w:rsid w:val="00117588"/>
    <w:rsid w:val="00120281"/>
    <w:rsid w:val="0012090E"/>
    <w:rsid w:val="0012460A"/>
    <w:rsid w:val="00131D29"/>
    <w:rsid w:val="00133609"/>
    <w:rsid w:val="00133D7A"/>
    <w:rsid w:val="00141DA0"/>
    <w:rsid w:val="00145636"/>
    <w:rsid w:val="00152743"/>
    <w:rsid w:val="00157B8B"/>
    <w:rsid w:val="00160279"/>
    <w:rsid w:val="0016340D"/>
    <w:rsid w:val="00163702"/>
    <w:rsid w:val="00165E67"/>
    <w:rsid w:val="00166828"/>
    <w:rsid w:val="00176086"/>
    <w:rsid w:val="00183BDF"/>
    <w:rsid w:val="00184F49"/>
    <w:rsid w:val="001A0C6C"/>
    <w:rsid w:val="001A2CB8"/>
    <w:rsid w:val="001B1501"/>
    <w:rsid w:val="001B1F4E"/>
    <w:rsid w:val="001B30B6"/>
    <w:rsid w:val="001B3CAA"/>
    <w:rsid w:val="001B7815"/>
    <w:rsid w:val="001B7FAE"/>
    <w:rsid w:val="001C4F13"/>
    <w:rsid w:val="001D2C1A"/>
    <w:rsid w:val="001D494F"/>
    <w:rsid w:val="001D63AD"/>
    <w:rsid w:val="001D7A8D"/>
    <w:rsid w:val="001E1C09"/>
    <w:rsid w:val="001E7389"/>
    <w:rsid w:val="001F27F0"/>
    <w:rsid w:val="001F3427"/>
    <w:rsid w:val="001F5FC1"/>
    <w:rsid w:val="001F7408"/>
    <w:rsid w:val="00223745"/>
    <w:rsid w:val="0022583F"/>
    <w:rsid w:val="00227910"/>
    <w:rsid w:val="00227E5D"/>
    <w:rsid w:val="00232566"/>
    <w:rsid w:val="00242360"/>
    <w:rsid w:val="002434DE"/>
    <w:rsid w:val="002515D8"/>
    <w:rsid w:val="00252D93"/>
    <w:rsid w:val="00255A8A"/>
    <w:rsid w:val="0025672B"/>
    <w:rsid w:val="00264B2E"/>
    <w:rsid w:val="002653FD"/>
    <w:rsid w:val="002668B8"/>
    <w:rsid w:val="00270BD9"/>
    <w:rsid w:val="002744B6"/>
    <w:rsid w:val="00280E02"/>
    <w:rsid w:val="00287996"/>
    <w:rsid w:val="00287FF8"/>
    <w:rsid w:val="002A367A"/>
    <w:rsid w:val="002A44EB"/>
    <w:rsid w:val="002A6636"/>
    <w:rsid w:val="002A686F"/>
    <w:rsid w:val="002B404E"/>
    <w:rsid w:val="002C01A9"/>
    <w:rsid w:val="002C0375"/>
    <w:rsid w:val="002C19FD"/>
    <w:rsid w:val="002C4D97"/>
    <w:rsid w:val="002C5E57"/>
    <w:rsid w:val="002C67B9"/>
    <w:rsid w:val="002D377F"/>
    <w:rsid w:val="002D3869"/>
    <w:rsid w:val="002D75CA"/>
    <w:rsid w:val="002E0F6B"/>
    <w:rsid w:val="002E23FE"/>
    <w:rsid w:val="002E376C"/>
    <w:rsid w:val="002E4568"/>
    <w:rsid w:val="002F0F41"/>
    <w:rsid w:val="002F3BC3"/>
    <w:rsid w:val="002F3DE3"/>
    <w:rsid w:val="002F6A31"/>
    <w:rsid w:val="002F6F0D"/>
    <w:rsid w:val="00304D9A"/>
    <w:rsid w:val="003062D0"/>
    <w:rsid w:val="003163C7"/>
    <w:rsid w:val="00321698"/>
    <w:rsid w:val="003225CB"/>
    <w:rsid w:val="00324332"/>
    <w:rsid w:val="0032442B"/>
    <w:rsid w:val="003300C8"/>
    <w:rsid w:val="00330B77"/>
    <w:rsid w:val="00333789"/>
    <w:rsid w:val="00333BAF"/>
    <w:rsid w:val="00341D40"/>
    <w:rsid w:val="003439E4"/>
    <w:rsid w:val="00351003"/>
    <w:rsid w:val="003571A3"/>
    <w:rsid w:val="00360D55"/>
    <w:rsid w:val="003620FE"/>
    <w:rsid w:val="003639CB"/>
    <w:rsid w:val="0036421A"/>
    <w:rsid w:val="003713A8"/>
    <w:rsid w:val="0037250F"/>
    <w:rsid w:val="0037278F"/>
    <w:rsid w:val="0037441C"/>
    <w:rsid w:val="00375F44"/>
    <w:rsid w:val="0038361E"/>
    <w:rsid w:val="00385534"/>
    <w:rsid w:val="003904D2"/>
    <w:rsid w:val="00393A6D"/>
    <w:rsid w:val="0039558D"/>
    <w:rsid w:val="00396E56"/>
    <w:rsid w:val="00397082"/>
    <w:rsid w:val="003A1C59"/>
    <w:rsid w:val="003A249E"/>
    <w:rsid w:val="003A5B7C"/>
    <w:rsid w:val="003A624A"/>
    <w:rsid w:val="003A7D49"/>
    <w:rsid w:val="003B07F6"/>
    <w:rsid w:val="003B30ED"/>
    <w:rsid w:val="003B774F"/>
    <w:rsid w:val="003C2850"/>
    <w:rsid w:val="003C3133"/>
    <w:rsid w:val="003C3DE5"/>
    <w:rsid w:val="003C4459"/>
    <w:rsid w:val="003C54F7"/>
    <w:rsid w:val="003C66E5"/>
    <w:rsid w:val="003D0842"/>
    <w:rsid w:val="003D4514"/>
    <w:rsid w:val="003E1BAF"/>
    <w:rsid w:val="003E7482"/>
    <w:rsid w:val="003F080B"/>
    <w:rsid w:val="003F11C8"/>
    <w:rsid w:val="003F194F"/>
    <w:rsid w:val="003F2827"/>
    <w:rsid w:val="003F5F97"/>
    <w:rsid w:val="004008A1"/>
    <w:rsid w:val="004050CA"/>
    <w:rsid w:val="0041159A"/>
    <w:rsid w:val="00412EEE"/>
    <w:rsid w:val="00413F23"/>
    <w:rsid w:val="004172DF"/>
    <w:rsid w:val="00417A6A"/>
    <w:rsid w:val="00417EDA"/>
    <w:rsid w:val="00422468"/>
    <w:rsid w:val="00422909"/>
    <w:rsid w:val="004259A7"/>
    <w:rsid w:val="00432758"/>
    <w:rsid w:val="004435ED"/>
    <w:rsid w:val="00447792"/>
    <w:rsid w:val="0045113F"/>
    <w:rsid w:val="004512A3"/>
    <w:rsid w:val="00460AB2"/>
    <w:rsid w:val="0046589B"/>
    <w:rsid w:val="00465F1A"/>
    <w:rsid w:val="0046678F"/>
    <w:rsid w:val="004704A3"/>
    <w:rsid w:val="00472024"/>
    <w:rsid w:val="00472176"/>
    <w:rsid w:val="004747AB"/>
    <w:rsid w:val="00476373"/>
    <w:rsid w:val="004906F4"/>
    <w:rsid w:val="00491643"/>
    <w:rsid w:val="00491F5A"/>
    <w:rsid w:val="00496A13"/>
    <w:rsid w:val="00497CFA"/>
    <w:rsid w:val="004A6C80"/>
    <w:rsid w:val="004B48B4"/>
    <w:rsid w:val="004B624A"/>
    <w:rsid w:val="004C38E3"/>
    <w:rsid w:val="004C3B7F"/>
    <w:rsid w:val="004C4298"/>
    <w:rsid w:val="004C5217"/>
    <w:rsid w:val="004C755B"/>
    <w:rsid w:val="004D412C"/>
    <w:rsid w:val="004D52D1"/>
    <w:rsid w:val="004D559A"/>
    <w:rsid w:val="004D56FA"/>
    <w:rsid w:val="004E0B1D"/>
    <w:rsid w:val="004E0BD9"/>
    <w:rsid w:val="004E11B7"/>
    <w:rsid w:val="004E549E"/>
    <w:rsid w:val="004F3B00"/>
    <w:rsid w:val="004F79F4"/>
    <w:rsid w:val="00502CFE"/>
    <w:rsid w:val="00504062"/>
    <w:rsid w:val="005058AE"/>
    <w:rsid w:val="00507019"/>
    <w:rsid w:val="00507B6D"/>
    <w:rsid w:val="0051139B"/>
    <w:rsid w:val="005121B6"/>
    <w:rsid w:val="0051557A"/>
    <w:rsid w:val="00540264"/>
    <w:rsid w:val="00544739"/>
    <w:rsid w:val="0055125C"/>
    <w:rsid w:val="005548EF"/>
    <w:rsid w:val="00557161"/>
    <w:rsid w:val="005602CB"/>
    <w:rsid w:val="0056557D"/>
    <w:rsid w:val="00571482"/>
    <w:rsid w:val="00572840"/>
    <w:rsid w:val="005776B6"/>
    <w:rsid w:val="005835A4"/>
    <w:rsid w:val="00586D89"/>
    <w:rsid w:val="00591AB6"/>
    <w:rsid w:val="005925AF"/>
    <w:rsid w:val="005927D1"/>
    <w:rsid w:val="00596B8F"/>
    <w:rsid w:val="00597651"/>
    <w:rsid w:val="005A14F0"/>
    <w:rsid w:val="005B4085"/>
    <w:rsid w:val="005B5B1C"/>
    <w:rsid w:val="005B6795"/>
    <w:rsid w:val="005B76E3"/>
    <w:rsid w:val="005C0548"/>
    <w:rsid w:val="005C423D"/>
    <w:rsid w:val="005C49B5"/>
    <w:rsid w:val="005C60A1"/>
    <w:rsid w:val="005C6E83"/>
    <w:rsid w:val="005C7597"/>
    <w:rsid w:val="005D3CE7"/>
    <w:rsid w:val="005D5A0D"/>
    <w:rsid w:val="005E0AED"/>
    <w:rsid w:val="005E5EA8"/>
    <w:rsid w:val="005E6A99"/>
    <w:rsid w:val="005F30C3"/>
    <w:rsid w:val="005F7528"/>
    <w:rsid w:val="00600C3B"/>
    <w:rsid w:val="00602657"/>
    <w:rsid w:val="00602CFE"/>
    <w:rsid w:val="00604022"/>
    <w:rsid w:val="00604DB8"/>
    <w:rsid w:val="00604DD8"/>
    <w:rsid w:val="00605668"/>
    <w:rsid w:val="00605F39"/>
    <w:rsid w:val="00613C41"/>
    <w:rsid w:val="00615511"/>
    <w:rsid w:val="00615FF4"/>
    <w:rsid w:val="0062336E"/>
    <w:rsid w:val="0062350B"/>
    <w:rsid w:val="006247CE"/>
    <w:rsid w:val="00633088"/>
    <w:rsid w:val="00640D0C"/>
    <w:rsid w:val="006517A5"/>
    <w:rsid w:val="0066320F"/>
    <w:rsid w:val="00663CCB"/>
    <w:rsid w:val="006704B0"/>
    <w:rsid w:val="006713D5"/>
    <w:rsid w:val="00673FF3"/>
    <w:rsid w:val="0067788C"/>
    <w:rsid w:val="006854EF"/>
    <w:rsid w:val="00696FCF"/>
    <w:rsid w:val="006A7C8A"/>
    <w:rsid w:val="006B383C"/>
    <w:rsid w:val="006D46F6"/>
    <w:rsid w:val="006E1197"/>
    <w:rsid w:val="006E29BF"/>
    <w:rsid w:val="006E7AD6"/>
    <w:rsid w:val="006F02EB"/>
    <w:rsid w:val="006F2C21"/>
    <w:rsid w:val="006F67F7"/>
    <w:rsid w:val="00703855"/>
    <w:rsid w:val="00716F0F"/>
    <w:rsid w:val="007217B6"/>
    <w:rsid w:val="00722BDC"/>
    <w:rsid w:val="007243FE"/>
    <w:rsid w:val="00724C21"/>
    <w:rsid w:val="0073175D"/>
    <w:rsid w:val="00734B1E"/>
    <w:rsid w:val="00740107"/>
    <w:rsid w:val="00747331"/>
    <w:rsid w:val="0074780C"/>
    <w:rsid w:val="00751D29"/>
    <w:rsid w:val="0075328B"/>
    <w:rsid w:val="00773620"/>
    <w:rsid w:val="007743DE"/>
    <w:rsid w:val="007843DC"/>
    <w:rsid w:val="00784E51"/>
    <w:rsid w:val="0079123F"/>
    <w:rsid w:val="00793F1C"/>
    <w:rsid w:val="00794491"/>
    <w:rsid w:val="0079609F"/>
    <w:rsid w:val="007A0542"/>
    <w:rsid w:val="007A15D1"/>
    <w:rsid w:val="007A2680"/>
    <w:rsid w:val="007A33E5"/>
    <w:rsid w:val="007A3BD1"/>
    <w:rsid w:val="007A5B22"/>
    <w:rsid w:val="007B14E0"/>
    <w:rsid w:val="007B40B6"/>
    <w:rsid w:val="007B5B09"/>
    <w:rsid w:val="007B6646"/>
    <w:rsid w:val="007C0726"/>
    <w:rsid w:val="007C18EE"/>
    <w:rsid w:val="007D23DE"/>
    <w:rsid w:val="007D432A"/>
    <w:rsid w:val="007D5E41"/>
    <w:rsid w:val="007F1758"/>
    <w:rsid w:val="007F6351"/>
    <w:rsid w:val="007F7D8E"/>
    <w:rsid w:val="008033B5"/>
    <w:rsid w:val="00803648"/>
    <w:rsid w:val="0080761B"/>
    <w:rsid w:val="00810AA1"/>
    <w:rsid w:val="008110C8"/>
    <w:rsid w:val="00812C84"/>
    <w:rsid w:val="00821348"/>
    <w:rsid w:val="0082345A"/>
    <w:rsid w:val="00824843"/>
    <w:rsid w:val="00830FC2"/>
    <w:rsid w:val="0083413B"/>
    <w:rsid w:val="008343CD"/>
    <w:rsid w:val="00835E0A"/>
    <w:rsid w:val="008430E1"/>
    <w:rsid w:val="00846393"/>
    <w:rsid w:val="00846B32"/>
    <w:rsid w:val="00861090"/>
    <w:rsid w:val="00861B23"/>
    <w:rsid w:val="00861D27"/>
    <w:rsid w:val="00862DB3"/>
    <w:rsid w:val="008668B5"/>
    <w:rsid w:val="0087585B"/>
    <w:rsid w:val="00884A6B"/>
    <w:rsid w:val="00891515"/>
    <w:rsid w:val="00893BD4"/>
    <w:rsid w:val="00896467"/>
    <w:rsid w:val="008977BD"/>
    <w:rsid w:val="008A0DB6"/>
    <w:rsid w:val="008A19EC"/>
    <w:rsid w:val="008A22E8"/>
    <w:rsid w:val="008A4510"/>
    <w:rsid w:val="008A5D0E"/>
    <w:rsid w:val="008B29C4"/>
    <w:rsid w:val="008B36AD"/>
    <w:rsid w:val="008B41EA"/>
    <w:rsid w:val="008B6B56"/>
    <w:rsid w:val="008B7DA6"/>
    <w:rsid w:val="008C182A"/>
    <w:rsid w:val="008C1FC4"/>
    <w:rsid w:val="008C2A0D"/>
    <w:rsid w:val="008C52CE"/>
    <w:rsid w:val="008C62C5"/>
    <w:rsid w:val="008D4F09"/>
    <w:rsid w:val="008D701D"/>
    <w:rsid w:val="008E05A7"/>
    <w:rsid w:val="008E613C"/>
    <w:rsid w:val="008E7DA2"/>
    <w:rsid w:val="008F1012"/>
    <w:rsid w:val="008F30F2"/>
    <w:rsid w:val="0090185F"/>
    <w:rsid w:val="00902217"/>
    <w:rsid w:val="00904702"/>
    <w:rsid w:val="00905766"/>
    <w:rsid w:val="009074A5"/>
    <w:rsid w:val="00910395"/>
    <w:rsid w:val="009114F0"/>
    <w:rsid w:val="00911A18"/>
    <w:rsid w:val="00912F7E"/>
    <w:rsid w:val="00913648"/>
    <w:rsid w:val="0093082E"/>
    <w:rsid w:val="00930FAC"/>
    <w:rsid w:val="00933DE3"/>
    <w:rsid w:val="00952414"/>
    <w:rsid w:val="00952999"/>
    <w:rsid w:val="0097191A"/>
    <w:rsid w:val="00980044"/>
    <w:rsid w:val="009827BE"/>
    <w:rsid w:val="0098618C"/>
    <w:rsid w:val="009874D1"/>
    <w:rsid w:val="00987B87"/>
    <w:rsid w:val="00993AFA"/>
    <w:rsid w:val="009A7355"/>
    <w:rsid w:val="009B0AF8"/>
    <w:rsid w:val="009B0BC3"/>
    <w:rsid w:val="009B6B7D"/>
    <w:rsid w:val="009C74C5"/>
    <w:rsid w:val="009D4136"/>
    <w:rsid w:val="009E0B78"/>
    <w:rsid w:val="009E55EC"/>
    <w:rsid w:val="009F3A5A"/>
    <w:rsid w:val="009F465F"/>
    <w:rsid w:val="00A05EC3"/>
    <w:rsid w:val="00A065CC"/>
    <w:rsid w:val="00A067C8"/>
    <w:rsid w:val="00A07126"/>
    <w:rsid w:val="00A07297"/>
    <w:rsid w:val="00A07ED3"/>
    <w:rsid w:val="00A239BA"/>
    <w:rsid w:val="00A2770F"/>
    <w:rsid w:val="00A305B6"/>
    <w:rsid w:val="00A362AD"/>
    <w:rsid w:val="00A407BE"/>
    <w:rsid w:val="00A41E43"/>
    <w:rsid w:val="00A42F91"/>
    <w:rsid w:val="00A46E61"/>
    <w:rsid w:val="00A504C7"/>
    <w:rsid w:val="00A529E9"/>
    <w:rsid w:val="00A660E5"/>
    <w:rsid w:val="00A72B3E"/>
    <w:rsid w:val="00A731FD"/>
    <w:rsid w:val="00A74D60"/>
    <w:rsid w:val="00A75AFA"/>
    <w:rsid w:val="00A8176E"/>
    <w:rsid w:val="00A86709"/>
    <w:rsid w:val="00A8751A"/>
    <w:rsid w:val="00A9392C"/>
    <w:rsid w:val="00A95E8C"/>
    <w:rsid w:val="00A96D16"/>
    <w:rsid w:val="00A97801"/>
    <w:rsid w:val="00AA5C7E"/>
    <w:rsid w:val="00AA6E5B"/>
    <w:rsid w:val="00AB39DA"/>
    <w:rsid w:val="00AC1371"/>
    <w:rsid w:val="00AC1EFA"/>
    <w:rsid w:val="00AC312C"/>
    <w:rsid w:val="00AC52C2"/>
    <w:rsid w:val="00AC54CF"/>
    <w:rsid w:val="00AD5387"/>
    <w:rsid w:val="00AE0E0B"/>
    <w:rsid w:val="00AE199C"/>
    <w:rsid w:val="00AE5E8E"/>
    <w:rsid w:val="00AE70F8"/>
    <w:rsid w:val="00AE754C"/>
    <w:rsid w:val="00AF6270"/>
    <w:rsid w:val="00B11647"/>
    <w:rsid w:val="00B130C6"/>
    <w:rsid w:val="00B1594C"/>
    <w:rsid w:val="00B17371"/>
    <w:rsid w:val="00B17C68"/>
    <w:rsid w:val="00B216B3"/>
    <w:rsid w:val="00B2257F"/>
    <w:rsid w:val="00B244C0"/>
    <w:rsid w:val="00B37EF2"/>
    <w:rsid w:val="00B410E8"/>
    <w:rsid w:val="00B4447F"/>
    <w:rsid w:val="00B44FC1"/>
    <w:rsid w:val="00B452F1"/>
    <w:rsid w:val="00B454C5"/>
    <w:rsid w:val="00B507EC"/>
    <w:rsid w:val="00B510A8"/>
    <w:rsid w:val="00B536B8"/>
    <w:rsid w:val="00B53B55"/>
    <w:rsid w:val="00B547A1"/>
    <w:rsid w:val="00B54821"/>
    <w:rsid w:val="00B56684"/>
    <w:rsid w:val="00B62FE9"/>
    <w:rsid w:val="00B67520"/>
    <w:rsid w:val="00B71147"/>
    <w:rsid w:val="00B72ADF"/>
    <w:rsid w:val="00B75118"/>
    <w:rsid w:val="00B8361E"/>
    <w:rsid w:val="00B86C5C"/>
    <w:rsid w:val="00B9088B"/>
    <w:rsid w:val="00B92824"/>
    <w:rsid w:val="00B93C83"/>
    <w:rsid w:val="00BA5F5D"/>
    <w:rsid w:val="00BA7AB8"/>
    <w:rsid w:val="00BB0203"/>
    <w:rsid w:val="00BC0297"/>
    <w:rsid w:val="00BC47DA"/>
    <w:rsid w:val="00BD453F"/>
    <w:rsid w:val="00BD67BA"/>
    <w:rsid w:val="00BE03E9"/>
    <w:rsid w:val="00BE0500"/>
    <w:rsid w:val="00BE2801"/>
    <w:rsid w:val="00BE2D2F"/>
    <w:rsid w:val="00BE39B5"/>
    <w:rsid w:val="00BE4133"/>
    <w:rsid w:val="00BE4228"/>
    <w:rsid w:val="00BE50DC"/>
    <w:rsid w:val="00BE5871"/>
    <w:rsid w:val="00BE5EF4"/>
    <w:rsid w:val="00BF0EB8"/>
    <w:rsid w:val="00BF78D6"/>
    <w:rsid w:val="00C06947"/>
    <w:rsid w:val="00C114FC"/>
    <w:rsid w:val="00C16B72"/>
    <w:rsid w:val="00C16FCA"/>
    <w:rsid w:val="00C17518"/>
    <w:rsid w:val="00C17DA3"/>
    <w:rsid w:val="00C25251"/>
    <w:rsid w:val="00C26737"/>
    <w:rsid w:val="00C4107B"/>
    <w:rsid w:val="00C46FFC"/>
    <w:rsid w:val="00C544AA"/>
    <w:rsid w:val="00C55A34"/>
    <w:rsid w:val="00C6079C"/>
    <w:rsid w:val="00C627E5"/>
    <w:rsid w:val="00C6694C"/>
    <w:rsid w:val="00C700D6"/>
    <w:rsid w:val="00C76B67"/>
    <w:rsid w:val="00C76EBB"/>
    <w:rsid w:val="00C770A0"/>
    <w:rsid w:val="00C829B1"/>
    <w:rsid w:val="00C86AAD"/>
    <w:rsid w:val="00C93D70"/>
    <w:rsid w:val="00C94858"/>
    <w:rsid w:val="00C94C66"/>
    <w:rsid w:val="00C95393"/>
    <w:rsid w:val="00C956FE"/>
    <w:rsid w:val="00CA1121"/>
    <w:rsid w:val="00CA434F"/>
    <w:rsid w:val="00CB0F79"/>
    <w:rsid w:val="00CB1CD4"/>
    <w:rsid w:val="00CB7BFB"/>
    <w:rsid w:val="00CC05C9"/>
    <w:rsid w:val="00CC6A70"/>
    <w:rsid w:val="00CC73F4"/>
    <w:rsid w:val="00CD2050"/>
    <w:rsid w:val="00CD63AB"/>
    <w:rsid w:val="00CE30AD"/>
    <w:rsid w:val="00CE3A27"/>
    <w:rsid w:val="00CF0917"/>
    <w:rsid w:val="00CF0D71"/>
    <w:rsid w:val="00CF1A18"/>
    <w:rsid w:val="00CF5520"/>
    <w:rsid w:val="00CF6906"/>
    <w:rsid w:val="00CF6ACE"/>
    <w:rsid w:val="00D00EB9"/>
    <w:rsid w:val="00D01C03"/>
    <w:rsid w:val="00D064DD"/>
    <w:rsid w:val="00D17C5C"/>
    <w:rsid w:val="00D22B5F"/>
    <w:rsid w:val="00D24AD3"/>
    <w:rsid w:val="00D24D4C"/>
    <w:rsid w:val="00D24FCD"/>
    <w:rsid w:val="00D25279"/>
    <w:rsid w:val="00D3010F"/>
    <w:rsid w:val="00D30BC4"/>
    <w:rsid w:val="00D31767"/>
    <w:rsid w:val="00D361CB"/>
    <w:rsid w:val="00D37611"/>
    <w:rsid w:val="00D42D44"/>
    <w:rsid w:val="00D47941"/>
    <w:rsid w:val="00D47C2C"/>
    <w:rsid w:val="00D50A31"/>
    <w:rsid w:val="00D55845"/>
    <w:rsid w:val="00D6222A"/>
    <w:rsid w:val="00D63FB2"/>
    <w:rsid w:val="00D663E2"/>
    <w:rsid w:val="00D67DE4"/>
    <w:rsid w:val="00D7055F"/>
    <w:rsid w:val="00D71E70"/>
    <w:rsid w:val="00D72E9D"/>
    <w:rsid w:val="00D75843"/>
    <w:rsid w:val="00D75C14"/>
    <w:rsid w:val="00D8094A"/>
    <w:rsid w:val="00D842F1"/>
    <w:rsid w:val="00D9014D"/>
    <w:rsid w:val="00D90E80"/>
    <w:rsid w:val="00D91E3D"/>
    <w:rsid w:val="00D9556F"/>
    <w:rsid w:val="00D96925"/>
    <w:rsid w:val="00DA0279"/>
    <w:rsid w:val="00DB19C7"/>
    <w:rsid w:val="00DC0E95"/>
    <w:rsid w:val="00DC1E89"/>
    <w:rsid w:val="00DD3D0C"/>
    <w:rsid w:val="00DE1F34"/>
    <w:rsid w:val="00DE591E"/>
    <w:rsid w:val="00DE650C"/>
    <w:rsid w:val="00DF4D16"/>
    <w:rsid w:val="00DF4F7B"/>
    <w:rsid w:val="00DF5609"/>
    <w:rsid w:val="00E0020F"/>
    <w:rsid w:val="00E029AB"/>
    <w:rsid w:val="00E06DB0"/>
    <w:rsid w:val="00E070D3"/>
    <w:rsid w:val="00E10419"/>
    <w:rsid w:val="00E12D5A"/>
    <w:rsid w:val="00E14A4C"/>
    <w:rsid w:val="00E151CA"/>
    <w:rsid w:val="00E17B96"/>
    <w:rsid w:val="00E254E8"/>
    <w:rsid w:val="00E34F06"/>
    <w:rsid w:val="00E466E8"/>
    <w:rsid w:val="00E5013A"/>
    <w:rsid w:val="00E51A01"/>
    <w:rsid w:val="00E5708F"/>
    <w:rsid w:val="00E60FD0"/>
    <w:rsid w:val="00E63368"/>
    <w:rsid w:val="00E70CC2"/>
    <w:rsid w:val="00E74093"/>
    <w:rsid w:val="00E76179"/>
    <w:rsid w:val="00E86A32"/>
    <w:rsid w:val="00E92D4F"/>
    <w:rsid w:val="00E96D17"/>
    <w:rsid w:val="00EA007B"/>
    <w:rsid w:val="00EA6B2F"/>
    <w:rsid w:val="00EA7662"/>
    <w:rsid w:val="00EB11BC"/>
    <w:rsid w:val="00EB1FE5"/>
    <w:rsid w:val="00EB3798"/>
    <w:rsid w:val="00EC2D48"/>
    <w:rsid w:val="00EC6D72"/>
    <w:rsid w:val="00EC7065"/>
    <w:rsid w:val="00EC7F92"/>
    <w:rsid w:val="00ED1D5A"/>
    <w:rsid w:val="00ED3EA0"/>
    <w:rsid w:val="00ED61BC"/>
    <w:rsid w:val="00EE2525"/>
    <w:rsid w:val="00EE3BA0"/>
    <w:rsid w:val="00EE401C"/>
    <w:rsid w:val="00EE5B4B"/>
    <w:rsid w:val="00EF0787"/>
    <w:rsid w:val="00EF3DE4"/>
    <w:rsid w:val="00F031B4"/>
    <w:rsid w:val="00F064AE"/>
    <w:rsid w:val="00F13013"/>
    <w:rsid w:val="00F14287"/>
    <w:rsid w:val="00F14D6B"/>
    <w:rsid w:val="00F21AAF"/>
    <w:rsid w:val="00F22A8D"/>
    <w:rsid w:val="00F23C8F"/>
    <w:rsid w:val="00F26B2A"/>
    <w:rsid w:val="00F3058D"/>
    <w:rsid w:val="00F31A31"/>
    <w:rsid w:val="00F3441E"/>
    <w:rsid w:val="00F346E5"/>
    <w:rsid w:val="00F40E6A"/>
    <w:rsid w:val="00F42241"/>
    <w:rsid w:val="00F6552C"/>
    <w:rsid w:val="00F666C2"/>
    <w:rsid w:val="00F737A6"/>
    <w:rsid w:val="00F74F0A"/>
    <w:rsid w:val="00F80DA5"/>
    <w:rsid w:val="00F85664"/>
    <w:rsid w:val="00F87083"/>
    <w:rsid w:val="00F90DF7"/>
    <w:rsid w:val="00F94B16"/>
    <w:rsid w:val="00F970E5"/>
    <w:rsid w:val="00FA13A7"/>
    <w:rsid w:val="00FA443A"/>
    <w:rsid w:val="00FA79C4"/>
    <w:rsid w:val="00FB430C"/>
    <w:rsid w:val="00FB605C"/>
    <w:rsid w:val="00FC263C"/>
    <w:rsid w:val="00FC2CA9"/>
    <w:rsid w:val="00FC470C"/>
    <w:rsid w:val="00FD28F8"/>
    <w:rsid w:val="00FD3502"/>
    <w:rsid w:val="00FD5B5F"/>
    <w:rsid w:val="00FD5F2C"/>
    <w:rsid w:val="00FE04FE"/>
    <w:rsid w:val="00FE085B"/>
    <w:rsid w:val="00FE1CFB"/>
    <w:rsid w:val="00FE2367"/>
    <w:rsid w:val="00FE2C38"/>
    <w:rsid w:val="00FE4117"/>
    <w:rsid w:val="00FF08D7"/>
    <w:rsid w:val="00FF0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8"/>
        <o:r id="V:Rule2" type="connector" idref="#_x0000_s1027"/>
        <o:r id="V:Rule3" type="connector" idref="#直接箭头连接符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11B7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E11B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rsid w:val="004E11B7"/>
    <w:rPr>
      <w:rFonts w:ascii="Cambria" w:eastAsia="宋体" w:hAnsi="Cambria" w:cs="Times New Roman"/>
      <w:kern w:val="0"/>
      <w:sz w:val="18"/>
      <w:szCs w:val="18"/>
      <w:lang/>
    </w:rPr>
  </w:style>
  <w:style w:type="paragraph" w:styleId="a4">
    <w:name w:val="Normal (Web)"/>
    <w:basedOn w:val="a"/>
    <w:qFormat/>
    <w:rsid w:val="004E11B7"/>
    <w:pPr>
      <w:spacing w:beforeAutospacing="1" w:afterAutospacing="1"/>
      <w:jc w:val="left"/>
    </w:pPr>
    <w:rPr>
      <w:rFonts w:ascii="Calibri" w:hAnsi="Calibri"/>
      <w:kern w:val="0"/>
    </w:rPr>
  </w:style>
  <w:style w:type="paragraph" w:styleId="a5">
    <w:name w:val="Balloon Text"/>
    <w:basedOn w:val="a"/>
    <w:link w:val="Char0"/>
    <w:uiPriority w:val="99"/>
    <w:semiHidden/>
    <w:unhideWhenUsed/>
    <w:rsid w:val="004E11B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4E11B7"/>
    <w:rPr>
      <w:rFonts w:ascii="Cambria" w:eastAsia="宋体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553</Characters>
  <Application>Microsoft Office Word</Application>
  <DocSecurity>0</DocSecurity>
  <Lines>34</Lines>
  <Paragraphs>29</Paragraphs>
  <ScaleCrop>false</ScaleCrop>
  <Company>Lenovo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卫雪鸥</dc:creator>
  <cp:lastModifiedBy>卫雪鸥</cp:lastModifiedBy>
  <cp:revision>1</cp:revision>
  <cp:lastPrinted>2021-10-29T06:26:00Z</cp:lastPrinted>
  <dcterms:created xsi:type="dcterms:W3CDTF">2021-10-29T06:26:00Z</dcterms:created>
  <dcterms:modified xsi:type="dcterms:W3CDTF">2021-10-29T06:30:00Z</dcterms:modified>
</cp:coreProperties>
</file>